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 wp14:anchorId="6F86F5C2" wp14:editId="278F1973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</w:t>
      </w:r>
      <w:r w:rsidR="00BF7BE8">
        <w:rPr>
          <w:rFonts w:ascii="Times New Roman" w:hAnsi="Times New Roman"/>
          <w:sz w:val="32"/>
        </w:rPr>
        <w:t xml:space="preserve">    </w:t>
      </w:r>
      <w:r>
        <w:rPr>
          <w:rFonts w:ascii="Times New Roman" w:hAnsi="Times New Roman"/>
          <w:sz w:val="32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BF7BE8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BF7BE8" w:rsidP="00283898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proofErr w:type="gramStart"/>
      <w:r w:rsidR="009F1709"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9F1709"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BF7BE8">
      <w:pPr>
        <w:jc w:val="center"/>
        <w:rPr>
          <w:sz w:val="24"/>
          <w:szCs w:val="24"/>
        </w:rPr>
      </w:pPr>
    </w:p>
    <w:p w:rsidR="001E69E2" w:rsidRDefault="001E69E2" w:rsidP="00523AFF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1E69E2">
        <w:rPr>
          <w:bCs/>
          <w:spacing w:val="-1"/>
          <w:sz w:val="28"/>
          <w:szCs w:val="28"/>
        </w:rPr>
        <w:t xml:space="preserve">О передаче имущества, являющегося </w:t>
      </w:r>
      <w:r>
        <w:rPr>
          <w:bCs/>
          <w:spacing w:val="-1"/>
          <w:sz w:val="28"/>
          <w:szCs w:val="28"/>
        </w:rPr>
        <w:t>с</w:t>
      </w:r>
      <w:r w:rsidRPr="001E69E2">
        <w:rPr>
          <w:bCs/>
          <w:spacing w:val="-2"/>
          <w:sz w:val="28"/>
          <w:szCs w:val="28"/>
        </w:rPr>
        <w:t>обственностью Михайловского муниципального</w:t>
      </w:r>
      <w:r w:rsidR="00926721">
        <w:rPr>
          <w:bCs/>
          <w:spacing w:val="-2"/>
          <w:sz w:val="28"/>
          <w:szCs w:val="28"/>
        </w:rPr>
        <w:t xml:space="preserve"> </w:t>
      </w:r>
      <w:r w:rsidRPr="001E69E2">
        <w:rPr>
          <w:bCs/>
          <w:spacing w:val="-1"/>
          <w:sz w:val="28"/>
          <w:szCs w:val="28"/>
        </w:rPr>
        <w:t>района, в собственность Приморского края</w:t>
      </w:r>
    </w:p>
    <w:p w:rsidR="00926721" w:rsidRDefault="00926721" w:rsidP="00926721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926721" w:rsidRPr="00926721" w:rsidRDefault="00926721" w:rsidP="00926721">
      <w:pPr>
        <w:tabs>
          <w:tab w:val="left" w:pos="0"/>
          <w:tab w:val="left" w:pos="5582"/>
          <w:tab w:val="left" w:pos="5670"/>
          <w:tab w:val="right" w:pos="9624"/>
        </w:tabs>
        <w:rPr>
          <w:b w:val="0"/>
          <w:sz w:val="28"/>
          <w:szCs w:val="28"/>
        </w:rPr>
      </w:pPr>
      <w:r>
        <w:tab/>
      </w:r>
      <w:r w:rsidRPr="00926721">
        <w:rPr>
          <w:b w:val="0"/>
          <w:sz w:val="28"/>
          <w:szCs w:val="28"/>
        </w:rPr>
        <w:t>Принято Думой Михайловского</w:t>
      </w:r>
    </w:p>
    <w:p w:rsidR="00926721" w:rsidRPr="00926721" w:rsidRDefault="00926721" w:rsidP="00926721">
      <w:pPr>
        <w:tabs>
          <w:tab w:val="left" w:pos="0"/>
        </w:tabs>
        <w:rPr>
          <w:b w:val="0"/>
          <w:sz w:val="28"/>
          <w:szCs w:val="28"/>
        </w:rPr>
      </w:pPr>
      <w:r w:rsidRPr="00926721">
        <w:rPr>
          <w:b w:val="0"/>
          <w:sz w:val="28"/>
          <w:szCs w:val="28"/>
        </w:rPr>
        <w:t xml:space="preserve">                                                  </w:t>
      </w:r>
      <w:r>
        <w:rPr>
          <w:b w:val="0"/>
          <w:sz w:val="28"/>
          <w:szCs w:val="28"/>
        </w:rPr>
        <w:t xml:space="preserve">                              </w:t>
      </w:r>
      <w:r w:rsidRPr="00926721">
        <w:rPr>
          <w:b w:val="0"/>
          <w:sz w:val="28"/>
          <w:szCs w:val="28"/>
        </w:rPr>
        <w:t>муниципального района</w:t>
      </w:r>
    </w:p>
    <w:p w:rsidR="00926721" w:rsidRPr="00926721" w:rsidRDefault="00926721" w:rsidP="00926721">
      <w:pPr>
        <w:tabs>
          <w:tab w:val="left" w:pos="0"/>
          <w:tab w:val="left" w:pos="5529"/>
          <w:tab w:val="right" w:pos="9638"/>
        </w:tabs>
        <w:rPr>
          <w:b w:val="0"/>
          <w:sz w:val="28"/>
          <w:szCs w:val="28"/>
        </w:rPr>
      </w:pPr>
      <w:r w:rsidRPr="00926721">
        <w:rPr>
          <w:b w:val="0"/>
          <w:sz w:val="28"/>
          <w:szCs w:val="28"/>
        </w:rPr>
        <w:tab/>
        <w:t xml:space="preserve"> от 31.05.2018 г.  № 2</w:t>
      </w:r>
      <w:r>
        <w:rPr>
          <w:b w:val="0"/>
          <w:sz w:val="28"/>
          <w:szCs w:val="28"/>
        </w:rPr>
        <w:t>80</w:t>
      </w:r>
    </w:p>
    <w:p w:rsidR="00BF7BE8" w:rsidRPr="001E69E2" w:rsidRDefault="00BF7BE8" w:rsidP="00926721">
      <w:pPr>
        <w:shd w:val="clear" w:color="auto" w:fill="FFFFFF"/>
        <w:tabs>
          <w:tab w:val="left" w:pos="5535"/>
        </w:tabs>
      </w:pPr>
    </w:p>
    <w:p w:rsidR="001E69E2" w:rsidRDefault="001E69E2" w:rsidP="00926721">
      <w:pPr>
        <w:shd w:val="clear" w:color="auto" w:fill="FFFFFF"/>
        <w:spacing w:line="276" w:lineRule="auto"/>
        <w:ind w:firstLine="691"/>
        <w:jc w:val="both"/>
        <w:rPr>
          <w:bCs/>
          <w:sz w:val="28"/>
          <w:szCs w:val="28"/>
        </w:rPr>
      </w:pPr>
      <w:proofErr w:type="gramStart"/>
      <w:r w:rsidRPr="001E69E2">
        <w:rPr>
          <w:b w:val="0"/>
          <w:bCs/>
          <w:sz w:val="28"/>
          <w:szCs w:val="28"/>
        </w:rPr>
        <w:t xml:space="preserve">В </w:t>
      </w:r>
      <w:r w:rsidRPr="001E69E2">
        <w:rPr>
          <w:b w:val="0"/>
          <w:sz w:val="28"/>
          <w:szCs w:val="28"/>
        </w:rPr>
        <w:t xml:space="preserve">соответствии с Федеральными законами РФ от 06.10.2003 № 131-ФЗ «Об общих принципах организации местного самоуправления в Российской Федерации», от 22.08.2004 № 122-ФЗ «О внесении изменений в законодательные акты </w:t>
      </w:r>
      <w:r w:rsidRPr="001E69E2">
        <w:rPr>
          <w:b w:val="0"/>
          <w:spacing w:val="-1"/>
          <w:sz w:val="28"/>
          <w:szCs w:val="28"/>
        </w:rPr>
        <w:t>Российской Федерации и признании утратившими силу некоторых законодатель</w:t>
      </w:r>
      <w:r w:rsidRPr="001E69E2">
        <w:rPr>
          <w:b w:val="0"/>
          <w:spacing w:val="-1"/>
          <w:sz w:val="28"/>
          <w:szCs w:val="28"/>
        </w:rPr>
        <w:softHyphen/>
      </w:r>
      <w:r w:rsidRPr="001E69E2">
        <w:rPr>
          <w:b w:val="0"/>
          <w:sz w:val="28"/>
          <w:szCs w:val="28"/>
        </w:rPr>
        <w:t>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</w:t>
      </w:r>
      <w:proofErr w:type="gramEnd"/>
      <w:r w:rsidRPr="001E69E2">
        <w:rPr>
          <w:b w:val="0"/>
          <w:sz w:val="28"/>
          <w:szCs w:val="28"/>
        </w:rPr>
        <w:t xml:space="preserve"> </w:t>
      </w:r>
      <w:proofErr w:type="gramStart"/>
      <w:r w:rsidRPr="001E69E2">
        <w:rPr>
          <w:b w:val="0"/>
          <w:sz w:val="28"/>
          <w:szCs w:val="28"/>
        </w:rPr>
        <w:t>органов государственной власти субъектов Российской Федерации» и «Об общих прин</w:t>
      </w:r>
      <w:r w:rsidRPr="001E69E2">
        <w:rPr>
          <w:b w:val="0"/>
          <w:sz w:val="28"/>
          <w:szCs w:val="28"/>
        </w:rPr>
        <w:softHyphen/>
        <w:t>ципах организации местного самоуправления в Российской Федерации», поста</w:t>
      </w:r>
      <w:r w:rsidRPr="001E69E2">
        <w:rPr>
          <w:b w:val="0"/>
          <w:sz w:val="28"/>
          <w:szCs w:val="28"/>
        </w:rPr>
        <w:softHyphen/>
        <w:t>новлением Правительства РФ от 13.06.2006 № 374 «О перечнях документов, не</w:t>
      </w:r>
      <w:r w:rsidRPr="001E69E2">
        <w:rPr>
          <w:b w:val="0"/>
          <w:sz w:val="28"/>
          <w:szCs w:val="28"/>
        </w:rPr>
        <w:softHyphen/>
        <w:t>обходимых для принятия решения о передаче имущества из федеральной соб</w:t>
      </w:r>
      <w:r w:rsidRPr="001E69E2">
        <w:rPr>
          <w:b w:val="0"/>
          <w:spacing w:val="-1"/>
          <w:sz w:val="28"/>
          <w:szCs w:val="28"/>
        </w:rPr>
        <w:t xml:space="preserve">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</w:t>
      </w:r>
      <w:r w:rsidRPr="001E69E2">
        <w:rPr>
          <w:b w:val="0"/>
          <w:sz w:val="28"/>
          <w:szCs w:val="28"/>
        </w:rPr>
        <w:t>собственность или муниципальную собственность, из муниципальной собствен</w:t>
      </w:r>
      <w:r w:rsidRPr="001E69E2">
        <w:rPr>
          <w:b w:val="0"/>
          <w:sz w:val="28"/>
          <w:szCs w:val="28"/>
        </w:rPr>
        <w:softHyphen/>
        <w:t>ности в федеральную собственность</w:t>
      </w:r>
      <w:proofErr w:type="gramEnd"/>
      <w:r w:rsidRPr="001E69E2">
        <w:rPr>
          <w:b w:val="0"/>
          <w:sz w:val="28"/>
          <w:szCs w:val="28"/>
        </w:rPr>
        <w:t xml:space="preserve"> </w:t>
      </w:r>
      <w:proofErr w:type="gramStart"/>
      <w:r w:rsidRPr="001E69E2">
        <w:rPr>
          <w:b w:val="0"/>
          <w:sz w:val="28"/>
          <w:szCs w:val="28"/>
        </w:rPr>
        <w:t>или собственность субъекта Российской Фе</w:t>
      </w:r>
      <w:r w:rsidRPr="001E69E2">
        <w:rPr>
          <w:b w:val="0"/>
          <w:sz w:val="28"/>
          <w:szCs w:val="28"/>
        </w:rPr>
        <w:softHyphen/>
        <w:t>дерации», Положением о порядке управления, владения и распоряжения имуще</w:t>
      </w:r>
      <w:r w:rsidRPr="001E69E2">
        <w:rPr>
          <w:b w:val="0"/>
          <w:sz w:val="28"/>
          <w:szCs w:val="28"/>
        </w:rPr>
        <w:softHyphen/>
        <w:t>ством, находящимся в муниципальной собственности Михайловского муници</w:t>
      </w:r>
      <w:r w:rsidRPr="001E69E2">
        <w:rPr>
          <w:b w:val="0"/>
          <w:sz w:val="28"/>
          <w:szCs w:val="28"/>
        </w:rPr>
        <w:softHyphen/>
      </w:r>
      <w:r w:rsidRPr="001E69E2">
        <w:rPr>
          <w:b w:val="0"/>
          <w:spacing w:val="-1"/>
          <w:sz w:val="28"/>
          <w:szCs w:val="28"/>
        </w:rPr>
        <w:t>пального района, утвержденным решением Думы Михайловского муниципально</w:t>
      </w:r>
      <w:r w:rsidRPr="001E69E2">
        <w:rPr>
          <w:b w:val="0"/>
          <w:spacing w:val="-1"/>
          <w:sz w:val="28"/>
          <w:szCs w:val="28"/>
        </w:rPr>
        <w:softHyphen/>
      </w:r>
      <w:r w:rsidRPr="001E69E2">
        <w:rPr>
          <w:b w:val="0"/>
          <w:sz w:val="28"/>
          <w:szCs w:val="28"/>
        </w:rPr>
        <w:t>го района от 21.06.2016 № 93, на основании постановления администрации Ми</w:t>
      </w:r>
      <w:r w:rsidRPr="001E69E2">
        <w:rPr>
          <w:b w:val="0"/>
          <w:sz w:val="28"/>
          <w:szCs w:val="28"/>
        </w:rPr>
        <w:softHyphen/>
      </w:r>
      <w:r w:rsidRPr="001E69E2">
        <w:rPr>
          <w:b w:val="0"/>
          <w:spacing w:val="-1"/>
          <w:sz w:val="28"/>
          <w:szCs w:val="28"/>
        </w:rPr>
        <w:t xml:space="preserve">хайловского муниципального района от 14.11.2017 № 1473-па «О предоставлении </w:t>
      </w:r>
      <w:r w:rsidRPr="001E69E2">
        <w:rPr>
          <w:b w:val="0"/>
          <w:sz w:val="28"/>
          <w:szCs w:val="28"/>
        </w:rPr>
        <w:t xml:space="preserve">в </w:t>
      </w:r>
      <w:r w:rsidRPr="001E69E2">
        <w:rPr>
          <w:b w:val="0"/>
          <w:sz w:val="28"/>
          <w:szCs w:val="28"/>
        </w:rPr>
        <w:lastRenderedPageBreak/>
        <w:t>постоянное (бессрочное) пользование департаменту транспорта и дорожного хозяйства Приморского края земельного участка», руководствуясь Уставом Ми</w:t>
      </w:r>
      <w:r w:rsidRPr="001E69E2">
        <w:rPr>
          <w:b w:val="0"/>
          <w:sz w:val="28"/>
          <w:szCs w:val="28"/>
        </w:rPr>
        <w:softHyphen/>
      </w:r>
      <w:r w:rsidRPr="001E69E2">
        <w:rPr>
          <w:b w:val="0"/>
          <w:spacing w:val="-1"/>
          <w:sz w:val="28"/>
          <w:szCs w:val="28"/>
        </w:rPr>
        <w:t>хайловского муниципального района</w:t>
      </w:r>
      <w:proofErr w:type="gramEnd"/>
    </w:p>
    <w:p w:rsidR="00BF7BE8" w:rsidRPr="00BF7BE8" w:rsidRDefault="00BF7BE8" w:rsidP="00B829FF">
      <w:pPr>
        <w:shd w:val="clear" w:color="auto" w:fill="FFFFFF"/>
        <w:ind w:firstLine="3544"/>
        <w:rPr>
          <w:sz w:val="28"/>
          <w:szCs w:val="28"/>
        </w:rPr>
      </w:pPr>
    </w:p>
    <w:p w:rsidR="001E69E2" w:rsidRPr="00331C71" w:rsidRDefault="00BF7BE8" w:rsidP="00B829FF">
      <w:pPr>
        <w:tabs>
          <w:tab w:val="left" w:pos="3945"/>
        </w:tabs>
        <w:spacing w:line="276" w:lineRule="auto"/>
        <w:jc w:val="both"/>
        <w:rPr>
          <w:b w:val="0"/>
          <w:sz w:val="28"/>
          <w:szCs w:val="28"/>
        </w:rPr>
      </w:pPr>
      <w:r w:rsidRPr="00331C71">
        <w:rPr>
          <w:b w:val="0"/>
          <w:sz w:val="28"/>
          <w:szCs w:val="28"/>
        </w:rPr>
        <w:t xml:space="preserve">     </w:t>
      </w:r>
      <w:r w:rsidR="00B829FF" w:rsidRPr="00331C71">
        <w:rPr>
          <w:b w:val="0"/>
          <w:sz w:val="28"/>
          <w:szCs w:val="28"/>
        </w:rPr>
        <w:t xml:space="preserve">    </w:t>
      </w:r>
      <w:r w:rsidRPr="00331C71">
        <w:rPr>
          <w:b w:val="0"/>
          <w:sz w:val="28"/>
          <w:szCs w:val="28"/>
        </w:rPr>
        <w:t xml:space="preserve">1. </w:t>
      </w:r>
      <w:r w:rsidR="001E69E2" w:rsidRPr="00331C71">
        <w:rPr>
          <w:b w:val="0"/>
          <w:sz w:val="28"/>
          <w:szCs w:val="28"/>
        </w:rPr>
        <w:t>Передать земельный участок из земель сельскохозяйственного назначения</w:t>
      </w:r>
      <w:r w:rsidR="00331C71">
        <w:rPr>
          <w:b w:val="0"/>
          <w:sz w:val="28"/>
          <w:szCs w:val="28"/>
        </w:rPr>
        <w:t xml:space="preserve"> </w:t>
      </w:r>
      <w:r w:rsidR="001E69E2" w:rsidRPr="00331C71">
        <w:rPr>
          <w:b w:val="0"/>
          <w:sz w:val="28"/>
          <w:szCs w:val="28"/>
        </w:rPr>
        <w:t>с кадастровым номером 25:09:320501:808, площадью 29241 кв.</w:t>
      </w:r>
      <w:r w:rsidR="00B829FF" w:rsidRPr="00331C71">
        <w:rPr>
          <w:b w:val="0"/>
          <w:sz w:val="28"/>
          <w:szCs w:val="28"/>
        </w:rPr>
        <w:t xml:space="preserve"> </w:t>
      </w:r>
      <w:r w:rsidR="001E69E2" w:rsidRPr="00331C71">
        <w:rPr>
          <w:b w:val="0"/>
          <w:sz w:val="28"/>
          <w:szCs w:val="28"/>
        </w:rPr>
        <w:t>м, местоположение:</w:t>
      </w:r>
      <w:r w:rsidR="00331C71">
        <w:rPr>
          <w:b w:val="0"/>
          <w:sz w:val="28"/>
          <w:szCs w:val="28"/>
        </w:rPr>
        <w:t xml:space="preserve"> </w:t>
      </w:r>
      <w:r w:rsidR="001E69E2" w:rsidRPr="00331C71">
        <w:rPr>
          <w:b w:val="0"/>
          <w:sz w:val="28"/>
          <w:szCs w:val="28"/>
        </w:rPr>
        <w:t>Приморский край, район Михайловский, видом разрешенного использования об</w:t>
      </w:r>
      <w:r w:rsidR="001E69E2" w:rsidRPr="00331C71">
        <w:rPr>
          <w:b w:val="0"/>
          <w:sz w:val="28"/>
          <w:szCs w:val="28"/>
        </w:rPr>
        <w:softHyphen/>
        <w:t xml:space="preserve">щественное использование объектов капитального строительства; </w:t>
      </w:r>
      <w:r w:rsidRPr="00331C71">
        <w:rPr>
          <w:b w:val="0"/>
          <w:sz w:val="28"/>
          <w:szCs w:val="28"/>
        </w:rPr>
        <w:t>к</w:t>
      </w:r>
      <w:r w:rsidR="001E69E2" w:rsidRPr="00331C71">
        <w:rPr>
          <w:b w:val="0"/>
          <w:sz w:val="28"/>
          <w:szCs w:val="28"/>
        </w:rPr>
        <w:t>оммунальное</w:t>
      </w:r>
      <w:r w:rsidRPr="00331C71">
        <w:rPr>
          <w:b w:val="0"/>
          <w:sz w:val="28"/>
          <w:szCs w:val="28"/>
        </w:rPr>
        <w:t xml:space="preserve"> </w:t>
      </w:r>
      <w:r w:rsidR="001E69E2" w:rsidRPr="00331C71">
        <w:rPr>
          <w:b w:val="0"/>
          <w:sz w:val="28"/>
          <w:szCs w:val="28"/>
        </w:rPr>
        <w:t>обслуживание, являющийся собственностью Михайловского муниципального</w:t>
      </w:r>
      <w:r w:rsidRPr="00331C71">
        <w:rPr>
          <w:b w:val="0"/>
          <w:sz w:val="28"/>
          <w:szCs w:val="28"/>
        </w:rPr>
        <w:t xml:space="preserve"> </w:t>
      </w:r>
      <w:r w:rsidR="001E69E2" w:rsidRPr="00331C71">
        <w:rPr>
          <w:b w:val="0"/>
          <w:sz w:val="28"/>
          <w:szCs w:val="28"/>
        </w:rPr>
        <w:t>района Приморского края, в собственность Приморского края.</w:t>
      </w:r>
    </w:p>
    <w:p w:rsidR="00B829FF" w:rsidRPr="00331C71" w:rsidRDefault="00B829FF" w:rsidP="00B829FF">
      <w:pPr>
        <w:tabs>
          <w:tab w:val="left" w:pos="3945"/>
        </w:tabs>
        <w:spacing w:line="276" w:lineRule="auto"/>
        <w:jc w:val="both"/>
        <w:rPr>
          <w:b w:val="0"/>
          <w:sz w:val="28"/>
          <w:szCs w:val="28"/>
        </w:rPr>
      </w:pPr>
    </w:p>
    <w:p w:rsidR="00787382" w:rsidRDefault="00787382" w:rsidP="00787382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:rsidR="00787382" w:rsidRDefault="00787382" w:rsidP="00787382">
      <w:pPr>
        <w:ind w:firstLine="709"/>
        <w:jc w:val="both"/>
        <w:rPr>
          <w:b w:val="0"/>
          <w:sz w:val="28"/>
          <w:szCs w:val="28"/>
        </w:rPr>
      </w:pPr>
    </w:p>
    <w:p w:rsidR="00787382" w:rsidRDefault="00787382" w:rsidP="00787382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787382" w:rsidRDefault="00787382" w:rsidP="00787382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787382" w:rsidRDefault="00787382" w:rsidP="00787382">
      <w:pPr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>Глава Михайловского муниципального  района -</w:t>
      </w:r>
      <w:r>
        <w:rPr>
          <w:b w:val="0"/>
          <w:sz w:val="28"/>
          <w:szCs w:val="28"/>
        </w:rPr>
        <w:tab/>
        <w:t xml:space="preserve">                  В.В. Архипов</w:t>
      </w:r>
    </w:p>
    <w:p w:rsidR="00787382" w:rsidRDefault="00787382" w:rsidP="0078738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администрации района                                                          </w:t>
      </w:r>
    </w:p>
    <w:p w:rsidR="00787382" w:rsidRDefault="00787382" w:rsidP="00787382">
      <w:pPr>
        <w:rPr>
          <w:b w:val="0"/>
          <w:sz w:val="28"/>
          <w:szCs w:val="28"/>
        </w:rPr>
      </w:pPr>
    </w:p>
    <w:p w:rsidR="00787382" w:rsidRDefault="00787382" w:rsidP="00787382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Михайловка</w:t>
      </w:r>
    </w:p>
    <w:p w:rsidR="00787382" w:rsidRDefault="00787382" w:rsidP="00787382">
      <w:pPr>
        <w:rPr>
          <w:b w:val="0"/>
          <w:sz w:val="20"/>
        </w:rPr>
      </w:pPr>
      <w:r>
        <w:rPr>
          <w:b w:val="0"/>
          <w:sz w:val="28"/>
          <w:szCs w:val="28"/>
        </w:rPr>
        <w:t>№ 2</w:t>
      </w:r>
      <w:r w:rsidR="00926721">
        <w:rPr>
          <w:b w:val="0"/>
          <w:sz w:val="28"/>
          <w:szCs w:val="28"/>
        </w:rPr>
        <w:t>80</w:t>
      </w:r>
      <w:r>
        <w:rPr>
          <w:b w:val="0"/>
          <w:sz w:val="28"/>
          <w:szCs w:val="28"/>
        </w:rPr>
        <w:t>-НПА</w:t>
      </w:r>
    </w:p>
    <w:p w:rsidR="00920065" w:rsidRDefault="00920065" w:rsidP="00920065">
      <w:pPr>
        <w:pStyle w:val="Style6"/>
        <w:widowControl/>
        <w:spacing w:line="240" w:lineRule="auto"/>
        <w:jc w:val="both"/>
      </w:pPr>
      <w:r>
        <w:t>31.05.2018</w:t>
      </w:r>
    </w:p>
    <w:p w:rsidR="00787382" w:rsidRDefault="00787382" w:rsidP="00787382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bookmarkStart w:id="0" w:name="_GoBack"/>
      <w:bookmarkEnd w:id="0"/>
    </w:p>
    <w:p w:rsidR="009F1709" w:rsidRPr="00331C71" w:rsidRDefault="009F1709" w:rsidP="00787382">
      <w:pPr>
        <w:shd w:val="clear" w:color="auto" w:fill="FFFFFF"/>
        <w:tabs>
          <w:tab w:val="left" w:pos="1085"/>
        </w:tabs>
        <w:spacing w:line="276" w:lineRule="auto"/>
        <w:ind w:firstLine="710"/>
        <w:rPr>
          <w:b w:val="0"/>
          <w:sz w:val="24"/>
          <w:szCs w:val="24"/>
        </w:rPr>
      </w:pPr>
    </w:p>
    <w:sectPr w:rsidR="009F1709" w:rsidRPr="00331C71" w:rsidSect="00BF7BE8">
      <w:pgSz w:w="11906" w:h="16838"/>
      <w:pgMar w:top="170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44852"/>
    <w:rsid w:val="00054A69"/>
    <w:rsid w:val="000628BB"/>
    <w:rsid w:val="00066447"/>
    <w:rsid w:val="0008249F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1E3813"/>
    <w:rsid w:val="001E69E2"/>
    <w:rsid w:val="00217555"/>
    <w:rsid w:val="0022138F"/>
    <w:rsid w:val="00226909"/>
    <w:rsid w:val="00243FB1"/>
    <w:rsid w:val="00245AB0"/>
    <w:rsid w:val="00282EBC"/>
    <w:rsid w:val="002833EF"/>
    <w:rsid w:val="00283898"/>
    <w:rsid w:val="00296697"/>
    <w:rsid w:val="002A1B98"/>
    <w:rsid w:val="002A4412"/>
    <w:rsid w:val="002B6335"/>
    <w:rsid w:val="002E6342"/>
    <w:rsid w:val="002F1F58"/>
    <w:rsid w:val="002F408D"/>
    <w:rsid w:val="002F7503"/>
    <w:rsid w:val="0030014A"/>
    <w:rsid w:val="00301380"/>
    <w:rsid w:val="0030748A"/>
    <w:rsid w:val="00315207"/>
    <w:rsid w:val="0032535F"/>
    <w:rsid w:val="00331C71"/>
    <w:rsid w:val="003351F0"/>
    <w:rsid w:val="00346345"/>
    <w:rsid w:val="00347F13"/>
    <w:rsid w:val="00386E2F"/>
    <w:rsid w:val="00387FA1"/>
    <w:rsid w:val="003A1E61"/>
    <w:rsid w:val="003A253E"/>
    <w:rsid w:val="003A5C84"/>
    <w:rsid w:val="003B367A"/>
    <w:rsid w:val="003C55A1"/>
    <w:rsid w:val="003E006E"/>
    <w:rsid w:val="003F7E47"/>
    <w:rsid w:val="0040193A"/>
    <w:rsid w:val="004305A3"/>
    <w:rsid w:val="0043441F"/>
    <w:rsid w:val="004439B6"/>
    <w:rsid w:val="00456D89"/>
    <w:rsid w:val="00463F27"/>
    <w:rsid w:val="00465C54"/>
    <w:rsid w:val="00476093"/>
    <w:rsid w:val="00477A8B"/>
    <w:rsid w:val="004808BC"/>
    <w:rsid w:val="00490863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23AFF"/>
    <w:rsid w:val="0053128E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5E46B5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3C2B"/>
    <w:rsid w:val="00695F21"/>
    <w:rsid w:val="006D6D36"/>
    <w:rsid w:val="00733DCC"/>
    <w:rsid w:val="00742779"/>
    <w:rsid w:val="00742DCE"/>
    <w:rsid w:val="007608C1"/>
    <w:rsid w:val="00777373"/>
    <w:rsid w:val="00787382"/>
    <w:rsid w:val="0079679A"/>
    <w:rsid w:val="007A317E"/>
    <w:rsid w:val="007C3DED"/>
    <w:rsid w:val="007D01AC"/>
    <w:rsid w:val="007D07BE"/>
    <w:rsid w:val="007D72C1"/>
    <w:rsid w:val="007E3A10"/>
    <w:rsid w:val="007E4329"/>
    <w:rsid w:val="00810FEC"/>
    <w:rsid w:val="00825419"/>
    <w:rsid w:val="00867D2A"/>
    <w:rsid w:val="00893300"/>
    <w:rsid w:val="008C0783"/>
    <w:rsid w:val="008C78D8"/>
    <w:rsid w:val="008E3CEB"/>
    <w:rsid w:val="008F59D0"/>
    <w:rsid w:val="00910AA4"/>
    <w:rsid w:val="00913A3E"/>
    <w:rsid w:val="00920065"/>
    <w:rsid w:val="00926721"/>
    <w:rsid w:val="0092706B"/>
    <w:rsid w:val="0096259F"/>
    <w:rsid w:val="009830B0"/>
    <w:rsid w:val="0098617F"/>
    <w:rsid w:val="00986ABC"/>
    <w:rsid w:val="00991DD5"/>
    <w:rsid w:val="00997AB1"/>
    <w:rsid w:val="009C46A0"/>
    <w:rsid w:val="009C4F19"/>
    <w:rsid w:val="009D0B05"/>
    <w:rsid w:val="009D14CB"/>
    <w:rsid w:val="009E59F6"/>
    <w:rsid w:val="009E6330"/>
    <w:rsid w:val="009F1709"/>
    <w:rsid w:val="00A04333"/>
    <w:rsid w:val="00A12B03"/>
    <w:rsid w:val="00A24033"/>
    <w:rsid w:val="00A32333"/>
    <w:rsid w:val="00A352CC"/>
    <w:rsid w:val="00A402E8"/>
    <w:rsid w:val="00A61B4D"/>
    <w:rsid w:val="00A6610C"/>
    <w:rsid w:val="00A8487B"/>
    <w:rsid w:val="00A9458F"/>
    <w:rsid w:val="00AA2C98"/>
    <w:rsid w:val="00AB35A0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52332"/>
    <w:rsid w:val="00B70AEA"/>
    <w:rsid w:val="00B77D7E"/>
    <w:rsid w:val="00B829FF"/>
    <w:rsid w:val="00B93F4E"/>
    <w:rsid w:val="00B941C7"/>
    <w:rsid w:val="00BB0286"/>
    <w:rsid w:val="00BB7FB7"/>
    <w:rsid w:val="00BC25A3"/>
    <w:rsid w:val="00BE7C38"/>
    <w:rsid w:val="00BF2EFF"/>
    <w:rsid w:val="00BF7BE8"/>
    <w:rsid w:val="00C00FBD"/>
    <w:rsid w:val="00C01F85"/>
    <w:rsid w:val="00C30E49"/>
    <w:rsid w:val="00C416B0"/>
    <w:rsid w:val="00C54FF7"/>
    <w:rsid w:val="00C854A1"/>
    <w:rsid w:val="00CA7214"/>
    <w:rsid w:val="00CB158F"/>
    <w:rsid w:val="00CB34FC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86F3C"/>
    <w:rsid w:val="00EB6B84"/>
    <w:rsid w:val="00EB6F2B"/>
    <w:rsid w:val="00ED379C"/>
    <w:rsid w:val="00EE22DA"/>
    <w:rsid w:val="00EE7922"/>
    <w:rsid w:val="00F211F2"/>
    <w:rsid w:val="00F277D0"/>
    <w:rsid w:val="00F40862"/>
    <w:rsid w:val="00F62F93"/>
    <w:rsid w:val="00F90455"/>
    <w:rsid w:val="00F92D80"/>
    <w:rsid w:val="00F95779"/>
    <w:rsid w:val="00FB0BAB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customStyle="1" w:styleId="Style6">
    <w:name w:val="Style6"/>
    <w:basedOn w:val="a"/>
    <w:uiPriority w:val="99"/>
    <w:rsid w:val="00BF2EFF"/>
    <w:pPr>
      <w:widowControl w:val="0"/>
      <w:autoSpaceDE w:val="0"/>
      <w:autoSpaceDN w:val="0"/>
      <w:adjustRightInd w:val="0"/>
      <w:spacing w:line="277" w:lineRule="exact"/>
    </w:pPr>
    <w:rPr>
      <w:b w:val="0"/>
      <w:color w:val="auto"/>
      <w:sz w:val="24"/>
      <w:szCs w:val="24"/>
    </w:rPr>
  </w:style>
  <w:style w:type="paragraph" w:customStyle="1" w:styleId="Style7">
    <w:name w:val="Style7"/>
    <w:basedOn w:val="a"/>
    <w:rsid w:val="00BF2EFF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BF2EFF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787382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78738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MorozovaNN</cp:lastModifiedBy>
  <cp:revision>28</cp:revision>
  <cp:lastPrinted>2018-06-04T00:38:00Z</cp:lastPrinted>
  <dcterms:created xsi:type="dcterms:W3CDTF">2017-12-18T01:28:00Z</dcterms:created>
  <dcterms:modified xsi:type="dcterms:W3CDTF">2018-06-05T22:36:00Z</dcterms:modified>
</cp:coreProperties>
</file>